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38" w:rsidRPr="001B389F" w:rsidRDefault="00692D51" w:rsidP="009B0F6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1B389F">
        <w:rPr>
          <w:rFonts w:ascii="Tahoma" w:hAnsi="Tahoma" w:cs="Tahoma"/>
          <w:b/>
          <w:sz w:val="26"/>
          <w:szCs w:val="26"/>
        </w:rPr>
        <w:t xml:space="preserve"> </w:t>
      </w:r>
    </w:p>
    <w:p w:rsidR="009B0F6C" w:rsidRPr="001B389F" w:rsidRDefault="001B389F" w:rsidP="009B0F6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1B389F">
        <w:rPr>
          <w:rFonts w:ascii="Tahoma" w:hAnsi="Tahoma" w:cs="Tahoma"/>
          <w:b/>
          <w:sz w:val="26"/>
          <w:szCs w:val="26"/>
        </w:rPr>
        <w:t>ORDEN DEL DÍA</w:t>
      </w:r>
    </w:p>
    <w:p w:rsidR="001B389F" w:rsidRPr="001B389F" w:rsidRDefault="001B389F" w:rsidP="009B0F6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1B389F" w:rsidRPr="001B389F" w:rsidRDefault="001B389F" w:rsidP="009B0F6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1B389F">
        <w:rPr>
          <w:rFonts w:ascii="Tahoma" w:hAnsi="Tahoma" w:cs="Tahoma"/>
          <w:b/>
          <w:sz w:val="26"/>
          <w:szCs w:val="26"/>
        </w:rPr>
        <w:t>SESIÓN NÚMERO 17</w:t>
      </w:r>
    </w:p>
    <w:p w:rsidR="009B0F6C" w:rsidRPr="001B389F" w:rsidRDefault="001B389F" w:rsidP="009B0F6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1B389F">
        <w:rPr>
          <w:rFonts w:ascii="Tahoma" w:hAnsi="Tahoma" w:cs="Tahoma"/>
          <w:b/>
          <w:sz w:val="26"/>
          <w:szCs w:val="26"/>
        </w:rPr>
        <w:t>H. CABILDO</w:t>
      </w:r>
      <w:bookmarkStart w:id="0" w:name="_GoBack"/>
      <w:bookmarkEnd w:id="0"/>
      <w:r w:rsidRPr="001B389F">
        <w:rPr>
          <w:rFonts w:ascii="Tahoma" w:hAnsi="Tahoma" w:cs="Tahoma"/>
          <w:b/>
          <w:sz w:val="26"/>
          <w:szCs w:val="26"/>
        </w:rPr>
        <w:t xml:space="preserve"> DEL MUNICIPIO DE CENTRO</w:t>
      </w:r>
    </w:p>
    <w:p w:rsidR="001B389F" w:rsidRPr="001B389F" w:rsidRDefault="001B389F" w:rsidP="001B389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1B389F">
        <w:rPr>
          <w:rFonts w:ascii="Tahoma" w:hAnsi="Tahoma" w:cs="Tahoma"/>
          <w:b/>
          <w:sz w:val="26"/>
          <w:szCs w:val="26"/>
        </w:rPr>
        <w:t xml:space="preserve">SESIÓN EXTRAORDINARIA </w:t>
      </w:r>
    </w:p>
    <w:p w:rsidR="009B0F6C" w:rsidRPr="001B389F" w:rsidRDefault="001B389F" w:rsidP="009B0F6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1B389F">
        <w:rPr>
          <w:rFonts w:ascii="Tahoma" w:hAnsi="Tahoma" w:cs="Tahoma"/>
          <w:b/>
          <w:sz w:val="26"/>
          <w:szCs w:val="26"/>
        </w:rPr>
        <w:t>15 DE ABRIL DE 2019</w:t>
      </w:r>
    </w:p>
    <w:p w:rsidR="00116F38" w:rsidRPr="001B389F" w:rsidRDefault="00116F38" w:rsidP="009B0F6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B0F6C" w:rsidRPr="001B389F" w:rsidRDefault="009B0F6C" w:rsidP="009B0F6C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1B389F">
        <w:rPr>
          <w:rFonts w:ascii="Tahoma" w:hAnsi="Tahoma" w:cs="Tahoma"/>
          <w:b/>
          <w:sz w:val="26"/>
          <w:szCs w:val="26"/>
        </w:rPr>
        <w:tab/>
        <w:t xml:space="preserve"> </w:t>
      </w:r>
      <w:r w:rsidRPr="001B389F">
        <w:rPr>
          <w:rFonts w:ascii="Tahoma" w:hAnsi="Tahoma" w:cs="Tahoma"/>
          <w:b/>
          <w:sz w:val="26"/>
          <w:szCs w:val="26"/>
        </w:rPr>
        <w:tab/>
      </w:r>
    </w:p>
    <w:tbl>
      <w:tblPr>
        <w:tblW w:w="4638" w:type="pct"/>
        <w:tblLook w:val="04A0" w:firstRow="1" w:lastRow="0" w:firstColumn="1" w:lastColumn="0" w:noHBand="0" w:noVBand="1"/>
      </w:tblPr>
      <w:tblGrid>
        <w:gridCol w:w="666"/>
        <w:gridCol w:w="8406"/>
      </w:tblGrid>
      <w:tr w:rsidR="001B389F" w:rsidRPr="001B389F" w:rsidTr="001B389F">
        <w:trPr>
          <w:trHeight w:val="306"/>
        </w:trPr>
        <w:tc>
          <w:tcPr>
            <w:tcW w:w="367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33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1B389F" w:rsidRPr="001B389F" w:rsidTr="001B389F">
        <w:trPr>
          <w:trHeight w:val="306"/>
        </w:trPr>
        <w:tc>
          <w:tcPr>
            <w:tcW w:w="367" w:type="pct"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1B389F" w:rsidRPr="001B389F" w:rsidTr="001B389F">
        <w:trPr>
          <w:trHeight w:val="306"/>
        </w:trPr>
        <w:tc>
          <w:tcPr>
            <w:tcW w:w="367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33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1B389F" w:rsidRPr="001B389F" w:rsidTr="001B389F">
        <w:trPr>
          <w:trHeight w:val="306"/>
        </w:trPr>
        <w:tc>
          <w:tcPr>
            <w:tcW w:w="367" w:type="pct"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1B389F" w:rsidRPr="001B389F" w:rsidTr="001B389F">
        <w:trPr>
          <w:trHeight w:val="306"/>
        </w:trPr>
        <w:tc>
          <w:tcPr>
            <w:tcW w:w="367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33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1B389F" w:rsidRPr="001B389F" w:rsidTr="001B389F">
        <w:trPr>
          <w:trHeight w:val="306"/>
        </w:trPr>
        <w:tc>
          <w:tcPr>
            <w:tcW w:w="367" w:type="pct"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1B389F" w:rsidRPr="001B389F" w:rsidTr="001B389F">
        <w:trPr>
          <w:trHeight w:val="306"/>
        </w:trPr>
        <w:tc>
          <w:tcPr>
            <w:tcW w:w="367" w:type="pct"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33" w:type="pct"/>
          </w:tcPr>
          <w:p w:rsidR="001B389F" w:rsidRPr="001B389F" w:rsidRDefault="001B389F" w:rsidP="009C12E4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1B389F">
              <w:rPr>
                <w:rFonts w:ascii="Tahoma" w:hAnsi="Tahoma" w:cs="Tahoma"/>
                <w:sz w:val="26"/>
                <w:szCs w:val="26"/>
              </w:rPr>
              <w:t>DICTAMEN DE LA COMISIÓN EDILICIA DE GOBERNACIÓN, SEGURIDAD PÚBLICA Y TRÁNSITO, POR EL QUE SE SOMETE A APROBACIÓN EL DICTAMEN DE LA COMISIÓN ORDINARIA DE GOBERNACIÓN Y PUNTOS CONSTITUCIONALES, POR EL QUE SE REFORMA EL ARTÍCULO 64, FRACCIÓN I, DE LA CONSTITUCIÓN POLÍTICA DEL ESTADO LIBRE Y SOBERANO DE TABASCO, PARA MODIFICAR EL NÚMERO DE SÍNDICOS MUNICIPALES QUE INTEGRAN EL CABILDO DEL AYUNTAMIENTO.</w:t>
            </w:r>
          </w:p>
        </w:tc>
      </w:tr>
      <w:tr w:rsidR="001B389F" w:rsidRPr="001B389F" w:rsidTr="001B389F">
        <w:trPr>
          <w:trHeight w:val="405"/>
        </w:trPr>
        <w:tc>
          <w:tcPr>
            <w:tcW w:w="367" w:type="pct"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1B389F" w:rsidRPr="001B389F" w:rsidRDefault="001B389F" w:rsidP="009C12E4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B389F" w:rsidRPr="001B389F" w:rsidTr="001B389F">
        <w:trPr>
          <w:trHeight w:val="80"/>
        </w:trPr>
        <w:tc>
          <w:tcPr>
            <w:tcW w:w="367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1B389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33" w:type="pct"/>
            <w:hideMark/>
          </w:tcPr>
          <w:p w:rsidR="001B389F" w:rsidRPr="001B389F" w:rsidRDefault="001B389F" w:rsidP="009C12E4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1B389F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DC17BD" w:rsidRPr="001B389F" w:rsidRDefault="00DC17BD" w:rsidP="00B16E5B">
      <w:pPr>
        <w:rPr>
          <w:rFonts w:ascii="Tahoma" w:hAnsi="Tahoma" w:cs="Tahoma"/>
          <w:sz w:val="26"/>
          <w:szCs w:val="26"/>
        </w:rPr>
      </w:pPr>
    </w:p>
    <w:sectPr w:rsidR="00DC17BD" w:rsidRPr="001B389F" w:rsidSect="00B16E5B">
      <w:headerReference w:type="default" r:id="rId7"/>
      <w:footerReference w:type="default" r:id="rId8"/>
      <w:pgSz w:w="12240" w:h="15840"/>
      <w:pgMar w:top="2268" w:right="9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8A" w:rsidRDefault="00970A8A" w:rsidP="00DC17BD">
      <w:pPr>
        <w:spacing w:after="0" w:line="240" w:lineRule="auto"/>
      </w:pPr>
      <w:r>
        <w:separator/>
      </w:r>
    </w:p>
  </w:endnote>
  <w:endnote w:type="continuationSeparator" w:id="0">
    <w:p w:rsidR="00970A8A" w:rsidRDefault="00970A8A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8A" w:rsidRDefault="00970A8A" w:rsidP="00DC17BD">
      <w:pPr>
        <w:spacing w:after="0" w:line="240" w:lineRule="auto"/>
      </w:pPr>
      <w:r>
        <w:separator/>
      </w:r>
    </w:p>
  </w:footnote>
  <w:footnote w:type="continuationSeparator" w:id="0">
    <w:p w:rsidR="00970A8A" w:rsidRDefault="00970A8A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46" name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9B0"/>
    <w:multiLevelType w:val="hybridMultilevel"/>
    <w:tmpl w:val="69F2F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3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4988"/>
    <w:rsid w:val="000452EF"/>
    <w:rsid w:val="00047877"/>
    <w:rsid w:val="00061D78"/>
    <w:rsid w:val="00067172"/>
    <w:rsid w:val="00087619"/>
    <w:rsid w:val="000F4B08"/>
    <w:rsid w:val="00116F38"/>
    <w:rsid w:val="00130E00"/>
    <w:rsid w:val="00166C95"/>
    <w:rsid w:val="001A3738"/>
    <w:rsid w:val="001B389F"/>
    <w:rsid w:val="001C5449"/>
    <w:rsid w:val="001D7046"/>
    <w:rsid w:val="001F5B4D"/>
    <w:rsid w:val="002A1628"/>
    <w:rsid w:val="002D7D05"/>
    <w:rsid w:val="00320CE9"/>
    <w:rsid w:val="003B33D9"/>
    <w:rsid w:val="003C486A"/>
    <w:rsid w:val="003D288A"/>
    <w:rsid w:val="00405FFB"/>
    <w:rsid w:val="004062A0"/>
    <w:rsid w:val="00432962"/>
    <w:rsid w:val="00440C89"/>
    <w:rsid w:val="00463382"/>
    <w:rsid w:val="004847FB"/>
    <w:rsid w:val="00532011"/>
    <w:rsid w:val="005E503A"/>
    <w:rsid w:val="00627125"/>
    <w:rsid w:val="00631F95"/>
    <w:rsid w:val="006776BA"/>
    <w:rsid w:val="00692D51"/>
    <w:rsid w:val="00694692"/>
    <w:rsid w:val="006A4D71"/>
    <w:rsid w:val="006C7C04"/>
    <w:rsid w:val="006F3A3A"/>
    <w:rsid w:val="00771190"/>
    <w:rsid w:val="00774231"/>
    <w:rsid w:val="0078521E"/>
    <w:rsid w:val="007D4973"/>
    <w:rsid w:val="008353D9"/>
    <w:rsid w:val="00843038"/>
    <w:rsid w:val="008725CC"/>
    <w:rsid w:val="008F753C"/>
    <w:rsid w:val="009005E0"/>
    <w:rsid w:val="00903210"/>
    <w:rsid w:val="00926C91"/>
    <w:rsid w:val="00934856"/>
    <w:rsid w:val="00957C85"/>
    <w:rsid w:val="009619D6"/>
    <w:rsid w:val="00970A8A"/>
    <w:rsid w:val="009B0F6C"/>
    <w:rsid w:val="00A363CB"/>
    <w:rsid w:val="00A53071"/>
    <w:rsid w:val="00A66FEA"/>
    <w:rsid w:val="00A761E5"/>
    <w:rsid w:val="00AE60BD"/>
    <w:rsid w:val="00B0214C"/>
    <w:rsid w:val="00B050DF"/>
    <w:rsid w:val="00B16E5B"/>
    <w:rsid w:val="00BF76B6"/>
    <w:rsid w:val="00C04E81"/>
    <w:rsid w:val="00C07C09"/>
    <w:rsid w:val="00C54E1D"/>
    <w:rsid w:val="00C8030A"/>
    <w:rsid w:val="00D25DC5"/>
    <w:rsid w:val="00D52363"/>
    <w:rsid w:val="00D5271A"/>
    <w:rsid w:val="00D83919"/>
    <w:rsid w:val="00DC17BD"/>
    <w:rsid w:val="00E53F08"/>
    <w:rsid w:val="00EB625F"/>
    <w:rsid w:val="00F3100F"/>
    <w:rsid w:val="00F6723D"/>
    <w:rsid w:val="00F80A9B"/>
    <w:rsid w:val="00FB717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D0E5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2</cp:revision>
  <cp:lastPrinted>2019-04-13T15:26:00Z</cp:lastPrinted>
  <dcterms:created xsi:type="dcterms:W3CDTF">2021-01-13T18:28:00Z</dcterms:created>
  <dcterms:modified xsi:type="dcterms:W3CDTF">2021-01-13T18:28:00Z</dcterms:modified>
</cp:coreProperties>
</file>